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66" w:rsidRDefault="00BC3D66" w:rsidP="00BC3D66">
      <w:pPr>
        <w:pStyle w:val="En-tte"/>
        <w:jc w:val="center"/>
        <w:rPr>
          <w:rFonts w:ascii="Times New Roman" w:hAnsi="Times New Roman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>
        <w:rPr>
          <w:rFonts w:ascii="Times New Roman" w:hAnsi="Times New Roman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Revue </w:t>
      </w:r>
      <w:proofErr w:type="spellStart"/>
      <w:r w:rsidRPr="00FB4BB9">
        <w:rPr>
          <w:rFonts w:ascii="Times New Roman" w:hAnsi="Times New Roman"/>
          <w:b/>
          <w:i/>
          <w:iCs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Multilinguales</w:t>
      </w:r>
      <w:proofErr w:type="spellEnd"/>
    </w:p>
    <w:p w:rsidR="00BC3D66" w:rsidRDefault="00BC3D66" w:rsidP="00BC3D66">
      <w:pPr>
        <w:pStyle w:val="En-tte"/>
        <w:jc w:val="center"/>
        <w:rPr>
          <w:rFonts w:ascii="Times New Roman" w:hAnsi="Times New Roman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>
        <w:rPr>
          <w:rFonts w:ascii="Times New Roman" w:hAnsi="Times New Roman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Faculté des lettres et des langues                            Université A. Mira- Bejaia</w:t>
      </w:r>
    </w:p>
    <w:p w:rsidR="00BC3D66" w:rsidRDefault="00BC3D66" w:rsidP="00BC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C3D66" w:rsidRDefault="00BC3D66" w:rsidP="00BC3D6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ISSN :  2335-1535/</w:t>
      </w:r>
      <w:r w:rsidRPr="00B02F76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EISSN : 2335-1853</w:t>
      </w:r>
    </w:p>
    <w:p w:rsidR="00BC3D66" w:rsidRDefault="00BC3D66" w:rsidP="00BC3D6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FB4BB9" w:rsidRDefault="00BC3D66" w:rsidP="002042D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</w:pPr>
      <w:r w:rsidRPr="00B02F76">
        <w:rPr>
          <w:rFonts w:ascii="Times New Roman" w:hAnsi="Times New Roman"/>
          <w:b/>
          <w:noProof/>
          <w:color w:val="4472C4" w:themeColor="accent5"/>
          <w:sz w:val="28"/>
          <w:szCs w:val="28"/>
          <w:lang w:eastAsia="fr-FR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drawing>
          <wp:inline distT="0" distB="0" distL="0" distR="0" wp14:anchorId="485A7E38" wp14:editId="52A8F6C5">
            <wp:extent cx="4619623" cy="1266825"/>
            <wp:effectExtent l="0" t="0" r="0" b="0"/>
            <wp:docPr id="1" name="Image 1" descr="D:\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4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480" cy="127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D66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 xml:space="preserve"> </w:t>
      </w:r>
    </w:p>
    <w:p w:rsidR="00BC3D66" w:rsidRPr="00FB4BB9" w:rsidRDefault="002042D3" w:rsidP="00FB4BB9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</w:pPr>
      <w:r w:rsidRPr="00FB4BB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>Enga</w:t>
      </w:r>
      <w:r w:rsidR="00FB4BB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>g</w:t>
      </w:r>
      <w:r w:rsidRPr="00FB4BB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>ement</w:t>
      </w:r>
    </w:p>
    <w:p w:rsidR="00BC3D66" w:rsidRDefault="002042D3" w:rsidP="00FB4BB9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</w:pPr>
      <w:r w:rsidRPr="00FB4BB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>-</w:t>
      </w:r>
      <w:r w:rsidR="00BC3D66" w:rsidRPr="00FB4BB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>Cession de droits de publication</w:t>
      </w:r>
      <w:r w:rsidRPr="00FB4BB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  <w:t>-</w:t>
      </w:r>
    </w:p>
    <w:p w:rsidR="00FB4BB9" w:rsidRPr="00FB4BB9" w:rsidRDefault="00FB4BB9" w:rsidP="00FB4BB9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fr-F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ligatures w14:val="historicalDiscretional"/>
        </w:rPr>
      </w:pPr>
    </w:p>
    <w:p w:rsidR="00BC3D66" w:rsidRPr="00BC3D66" w:rsidRDefault="00BC3D66" w:rsidP="00BC3D66">
      <w:pPr>
        <w:tabs>
          <w:tab w:val="left" w:pos="9225"/>
        </w:tabs>
        <w:jc w:val="both"/>
        <w:rPr>
          <w:rFonts w:asciiTheme="majorBidi" w:hAnsiTheme="majorBidi" w:cstheme="majorBidi"/>
          <w:sz w:val="24"/>
          <w:szCs w:val="24"/>
        </w:rPr>
      </w:pPr>
      <w:r w:rsidRPr="00BC3D66">
        <w:rPr>
          <w:rFonts w:asciiTheme="majorBidi" w:hAnsiTheme="majorBidi" w:cstheme="majorBidi"/>
          <w:sz w:val="24"/>
          <w:szCs w:val="24"/>
        </w:rPr>
        <w:t>Je</w:t>
      </w:r>
      <w:r w:rsidR="00FB4BB9">
        <w:rPr>
          <w:rFonts w:asciiTheme="majorBidi" w:hAnsiTheme="majorBidi" w:cstheme="majorBidi"/>
          <w:sz w:val="24"/>
          <w:szCs w:val="24"/>
        </w:rPr>
        <w:t>/nous</w:t>
      </w:r>
      <w:r w:rsidRPr="00BC3D66">
        <w:rPr>
          <w:rFonts w:asciiTheme="majorBidi" w:hAnsiTheme="majorBidi" w:cstheme="majorBidi"/>
          <w:sz w:val="24"/>
          <w:szCs w:val="24"/>
        </w:rPr>
        <w:t>, soussigné (e)</w:t>
      </w:r>
      <w:r w:rsidR="00FB4BB9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="00FB4BB9">
        <w:rPr>
          <w:rFonts w:asciiTheme="majorBidi" w:hAnsiTheme="majorBidi" w:cstheme="majorBidi"/>
          <w:sz w:val="24"/>
          <w:szCs w:val="24"/>
        </w:rPr>
        <w:t>s)/</w:t>
      </w:r>
      <w:proofErr w:type="gramEnd"/>
      <w:r w:rsidR="002042D3">
        <w:rPr>
          <w:rFonts w:asciiTheme="majorBidi" w:hAnsiTheme="majorBidi" w:cstheme="majorBidi"/>
          <w:sz w:val="24"/>
          <w:szCs w:val="24"/>
        </w:rPr>
        <w:t>,</w:t>
      </w:r>
      <w:r w:rsidRPr="00BC3D66">
        <w:rPr>
          <w:rFonts w:asciiTheme="majorBidi" w:hAnsiTheme="majorBidi" w:cstheme="majorBidi"/>
          <w:sz w:val="24"/>
          <w:szCs w:val="24"/>
        </w:rPr>
        <w:t> …</w:t>
      </w:r>
      <w:r w:rsidRPr="00BC3D66">
        <w:rPr>
          <w:rFonts w:asciiTheme="majorBidi" w:hAnsiTheme="majorBidi" w:cstheme="majorBidi"/>
          <w:sz w:val="24"/>
          <w:szCs w:val="24"/>
        </w:rPr>
        <w:t>……</w:t>
      </w:r>
      <w:r w:rsidR="00FB4BB9">
        <w:rPr>
          <w:rFonts w:asciiTheme="majorBidi" w:hAnsiTheme="majorBidi" w:cstheme="majorBidi"/>
          <w:sz w:val="24"/>
          <w:szCs w:val="24"/>
        </w:rPr>
        <w:t>………………………………………………………………</w:t>
      </w:r>
    </w:p>
    <w:p w:rsidR="00FB4BB9" w:rsidRDefault="002042D3" w:rsidP="00FB4BB9">
      <w:pPr>
        <w:tabs>
          <w:tab w:val="left" w:pos="9225"/>
        </w:tabs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Atteste</w:t>
      </w:r>
      <w:r w:rsidR="00FB4BB9">
        <w:rPr>
          <w:rFonts w:asciiTheme="majorBidi" w:hAnsiTheme="majorBidi" w:cstheme="majorBidi"/>
          <w:sz w:val="24"/>
          <w:szCs w:val="24"/>
        </w:rPr>
        <w:t>/attestons</w:t>
      </w:r>
      <w:r>
        <w:rPr>
          <w:rFonts w:asciiTheme="majorBidi" w:hAnsiTheme="majorBidi" w:cstheme="majorBidi"/>
          <w:sz w:val="24"/>
          <w:szCs w:val="24"/>
        </w:rPr>
        <w:t xml:space="preserve"> que l’article intitulé : </w:t>
      </w:r>
      <w:r w:rsidR="00BC3D66" w:rsidRPr="00BC3D66">
        <w:rPr>
          <w:rFonts w:asciiTheme="majorBidi" w:hAnsiTheme="majorBidi" w:cstheme="majorBidi"/>
          <w:sz w:val="24"/>
          <w:szCs w:val="24"/>
        </w:rPr>
        <w:t>……………………</w:t>
      </w:r>
      <w:r w:rsidR="00FB4BB9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</w:t>
      </w:r>
      <w:r w:rsidR="004E4F1A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………………………………………………………………………………………………….</w:t>
      </w:r>
    </w:p>
    <w:p w:rsidR="00BC3D66" w:rsidRPr="00BC3D66" w:rsidRDefault="002042D3" w:rsidP="00FB4BB9">
      <w:pPr>
        <w:tabs>
          <w:tab w:val="left" w:pos="9225"/>
        </w:tabs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paru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dans la revue </w:t>
      </w:r>
      <w:proofErr w:type="spellStart"/>
      <w:r w:rsidRPr="002042D3">
        <w:rPr>
          <w:rFonts w:asciiTheme="majorBidi" w:hAnsiTheme="majorBidi" w:cstheme="majorBidi"/>
          <w:i/>
          <w:iCs/>
          <w:sz w:val="24"/>
          <w:szCs w:val="24"/>
        </w:rPr>
        <w:t>Multilinguales</w:t>
      </w:r>
      <w:proofErr w:type="spellEnd"/>
      <w:r>
        <w:rPr>
          <w:rFonts w:asciiTheme="majorBidi" w:hAnsiTheme="majorBidi" w:cstheme="majorBidi"/>
          <w:sz w:val="24"/>
          <w:szCs w:val="24"/>
        </w:rPr>
        <w:t>, volume………………, numéro</w:t>
      </w:r>
      <w:r w:rsidR="00BC3D66" w:rsidRPr="00BC3D66">
        <w:rPr>
          <w:rFonts w:asciiTheme="majorBidi" w:hAnsiTheme="majorBidi" w:cstheme="majorBidi"/>
          <w:sz w:val="24"/>
          <w:szCs w:val="24"/>
        </w:rPr>
        <w:t>..</w:t>
      </w:r>
      <w:r w:rsidR="00BC3D66">
        <w:rPr>
          <w:rFonts w:asciiTheme="majorBidi" w:hAnsiTheme="majorBidi" w:cstheme="majorBidi"/>
          <w:sz w:val="24"/>
          <w:szCs w:val="24"/>
        </w:rPr>
        <w:t>.....................</w:t>
      </w:r>
      <w:r>
        <w:rPr>
          <w:rFonts w:asciiTheme="majorBidi" w:hAnsiTheme="majorBidi" w:cstheme="majorBidi"/>
          <w:sz w:val="24"/>
          <w:szCs w:val="24"/>
        </w:rPr>
        <w:t>.....................</w:t>
      </w:r>
    </w:p>
    <w:p w:rsidR="002042D3" w:rsidRPr="00FB4BB9" w:rsidRDefault="002042D3" w:rsidP="00FB4BB9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B4BB9">
        <w:rPr>
          <w:rFonts w:ascii="Times New Roman" w:hAnsi="Times New Roman"/>
          <w:sz w:val="24"/>
          <w:szCs w:val="24"/>
        </w:rPr>
        <w:t xml:space="preserve">Est une contribution originale, n’ayant pas fait l’objet d’une publication antérieure sous quelque forme que ce soit, ni fait l’objet d’une présentation lors d’une quelconque manifestation scientifique. </w:t>
      </w:r>
    </w:p>
    <w:p w:rsidR="002042D3" w:rsidRPr="00FB4BB9" w:rsidRDefault="005E39B4" w:rsidP="005E39B4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Contient d</w:t>
      </w:r>
      <w:r w:rsidR="002042D3" w:rsidRPr="00FB4BB9">
        <w:rPr>
          <w:rFonts w:ascii="Times New Roman" w:hAnsi="Times New Roman"/>
          <w:sz w:val="24"/>
          <w:szCs w:val="24"/>
        </w:rPr>
        <w:t xml:space="preserve">es informations </w:t>
      </w:r>
      <w:r>
        <w:rPr>
          <w:rFonts w:ascii="Times New Roman" w:hAnsi="Times New Roman"/>
          <w:sz w:val="24"/>
          <w:szCs w:val="24"/>
        </w:rPr>
        <w:t>qui</w:t>
      </w:r>
      <w:r w:rsidR="002042D3" w:rsidRPr="00FB4BB9">
        <w:rPr>
          <w:rFonts w:ascii="Times New Roman" w:hAnsi="Times New Roman"/>
          <w:sz w:val="24"/>
          <w:szCs w:val="24"/>
        </w:rPr>
        <w:t xml:space="preserve"> son</w:t>
      </w:r>
      <w:r>
        <w:rPr>
          <w:rFonts w:ascii="Times New Roman" w:hAnsi="Times New Roman"/>
          <w:sz w:val="24"/>
          <w:szCs w:val="24"/>
        </w:rPr>
        <w:t>t de mon/nos fait(s)</w:t>
      </w:r>
      <w:r w:rsidR="002042D3" w:rsidRPr="00FB4BB9">
        <w:rPr>
          <w:rFonts w:ascii="Times New Roman" w:hAnsi="Times New Roman"/>
          <w:sz w:val="24"/>
          <w:szCs w:val="24"/>
        </w:rPr>
        <w:t xml:space="preserve"> et </w:t>
      </w:r>
      <w:r>
        <w:rPr>
          <w:rFonts w:ascii="Times New Roman" w:hAnsi="Times New Roman"/>
          <w:sz w:val="24"/>
          <w:szCs w:val="24"/>
        </w:rPr>
        <w:t>ma/notre contribution y est conséquente</w:t>
      </w:r>
      <w:r w:rsidR="002042D3" w:rsidRPr="00FB4BB9">
        <w:rPr>
          <w:rFonts w:ascii="Times New Roman" w:hAnsi="Times New Roman"/>
          <w:sz w:val="24"/>
          <w:szCs w:val="24"/>
        </w:rPr>
        <w:t xml:space="preserve">. </w:t>
      </w:r>
    </w:p>
    <w:p w:rsidR="002042D3" w:rsidRPr="00FB4BB9" w:rsidRDefault="005E39B4" w:rsidP="005E39B4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Est à publier, avec mon/ notre accord, </w:t>
      </w:r>
      <w:r w:rsidR="002042D3" w:rsidRPr="00FB4BB9">
        <w:rPr>
          <w:rFonts w:ascii="Times New Roman" w:hAnsi="Times New Roman"/>
          <w:sz w:val="24"/>
          <w:szCs w:val="24"/>
        </w:rPr>
        <w:t>dans l</w:t>
      </w:r>
      <w:r w:rsidR="00FB4BB9">
        <w:rPr>
          <w:rFonts w:ascii="Times New Roman" w:hAnsi="Times New Roman"/>
          <w:sz w:val="24"/>
          <w:szCs w:val="24"/>
        </w:rPr>
        <w:t xml:space="preserve">a revue </w:t>
      </w:r>
      <w:proofErr w:type="spellStart"/>
      <w:r w:rsidRPr="005E39B4">
        <w:rPr>
          <w:rFonts w:ascii="Times New Roman" w:hAnsi="Times New Roman"/>
          <w:i/>
          <w:iCs/>
          <w:sz w:val="24"/>
          <w:szCs w:val="24"/>
        </w:rPr>
        <w:t>Multilinguales</w:t>
      </w:r>
      <w:proofErr w:type="spellEnd"/>
      <w:r>
        <w:rPr>
          <w:rFonts w:ascii="Times New Roman" w:hAnsi="Times New Roman"/>
          <w:sz w:val="24"/>
          <w:szCs w:val="24"/>
        </w:rPr>
        <w:t xml:space="preserve"> sous</w:t>
      </w:r>
      <w:r w:rsidR="002042D3" w:rsidRPr="00FB4BB9">
        <w:rPr>
          <w:rFonts w:ascii="Times New Roman" w:hAnsi="Times New Roman"/>
          <w:sz w:val="24"/>
          <w:szCs w:val="24"/>
        </w:rPr>
        <w:t xml:space="preserve"> ses versions papier et électronique, et </w:t>
      </w:r>
      <w:r>
        <w:rPr>
          <w:rFonts w:ascii="Times New Roman" w:hAnsi="Times New Roman"/>
          <w:sz w:val="24"/>
          <w:szCs w:val="24"/>
        </w:rPr>
        <w:t>lui est transféré</w:t>
      </w:r>
      <w:r w:rsidR="002042D3" w:rsidRPr="00FB4BB9">
        <w:rPr>
          <w:rFonts w:ascii="Times New Roman" w:hAnsi="Times New Roman"/>
          <w:sz w:val="24"/>
          <w:szCs w:val="24"/>
        </w:rPr>
        <w:t xml:space="preserve"> par les droits de propr</w:t>
      </w:r>
      <w:r>
        <w:rPr>
          <w:rFonts w:ascii="Times New Roman" w:hAnsi="Times New Roman"/>
          <w:sz w:val="24"/>
          <w:szCs w:val="24"/>
        </w:rPr>
        <w:t>iété intellectuelle</w:t>
      </w:r>
      <w:r w:rsidR="002042D3" w:rsidRPr="00FB4BB9">
        <w:rPr>
          <w:rFonts w:ascii="Times New Roman" w:hAnsi="Times New Roman"/>
          <w:sz w:val="24"/>
          <w:szCs w:val="24"/>
        </w:rPr>
        <w:t xml:space="preserve">. </w:t>
      </w:r>
    </w:p>
    <w:p w:rsidR="002042D3" w:rsidRPr="00FB4BB9" w:rsidRDefault="005E39B4" w:rsidP="004E4F1A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Peut être publié (en l’</w:t>
      </w:r>
      <w:r w:rsidR="004E4F1A">
        <w:rPr>
          <w:rFonts w:ascii="Times New Roman" w:hAnsi="Times New Roman"/>
          <w:sz w:val="24"/>
          <w:szCs w:val="24"/>
        </w:rPr>
        <w:t>état ou après traduction</w:t>
      </w:r>
      <w:r>
        <w:rPr>
          <w:rFonts w:ascii="Times New Roman" w:hAnsi="Times New Roman"/>
          <w:sz w:val="24"/>
          <w:szCs w:val="24"/>
        </w:rPr>
        <w:t>)</w:t>
      </w:r>
      <w:r w:rsidR="004E4F1A">
        <w:rPr>
          <w:rFonts w:ascii="Times New Roman" w:hAnsi="Times New Roman"/>
          <w:sz w:val="24"/>
          <w:szCs w:val="24"/>
        </w:rPr>
        <w:t xml:space="preserve"> auprès d’un tiers, chargé sur une base de données ou sur un site web, </w:t>
      </w:r>
      <w:r w:rsidR="002042D3" w:rsidRPr="00FB4BB9">
        <w:rPr>
          <w:rFonts w:ascii="Times New Roman" w:hAnsi="Times New Roman"/>
          <w:sz w:val="24"/>
          <w:szCs w:val="24"/>
        </w:rPr>
        <w:t xml:space="preserve">sans l’accord préalable écrit du directeur de la revue. </w:t>
      </w:r>
    </w:p>
    <w:p w:rsidR="002042D3" w:rsidRPr="00FB4BB9" w:rsidRDefault="002042D3" w:rsidP="004E4F1A">
      <w:pPr>
        <w:jc w:val="both"/>
        <w:rPr>
          <w:rFonts w:ascii="Times New Roman" w:hAnsi="Times New Roman"/>
          <w:sz w:val="24"/>
          <w:szCs w:val="24"/>
        </w:rPr>
      </w:pPr>
      <w:r w:rsidRPr="00FB4BB9">
        <w:rPr>
          <w:rFonts w:ascii="Times New Roman" w:hAnsi="Times New Roman"/>
          <w:sz w:val="24"/>
          <w:szCs w:val="24"/>
        </w:rPr>
        <w:t xml:space="preserve">J’assume/nous assumons la responsabilité pleine et entière, juridique et éthique, </w:t>
      </w:r>
      <w:r w:rsidR="004E4F1A">
        <w:rPr>
          <w:rFonts w:ascii="Times New Roman" w:hAnsi="Times New Roman"/>
          <w:sz w:val="24"/>
          <w:szCs w:val="24"/>
        </w:rPr>
        <w:t>de</w:t>
      </w:r>
      <w:r w:rsidRPr="00FB4BB9">
        <w:rPr>
          <w:rFonts w:ascii="Times New Roman" w:hAnsi="Times New Roman"/>
          <w:sz w:val="24"/>
          <w:szCs w:val="24"/>
        </w:rPr>
        <w:t xml:space="preserve"> l’ensemble du contenu de </w:t>
      </w:r>
      <w:r w:rsidR="004E4F1A">
        <w:rPr>
          <w:rFonts w:ascii="Times New Roman" w:hAnsi="Times New Roman"/>
          <w:sz w:val="24"/>
          <w:szCs w:val="24"/>
        </w:rPr>
        <w:t>cet engagement.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457"/>
        <w:gridCol w:w="3397"/>
        <w:gridCol w:w="2216"/>
      </w:tblGrid>
      <w:tr w:rsidR="00FB4BB9" w:rsidRPr="00640CF6" w:rsidTr="00167B66">
        <w:trPr>
          <w:trHeight w:val="499"/>
          <w:jc w:val="center"/>
        </w:trPr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Nom(s)</w:t>
            </w:r>
          </w:p>
        </w:tc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Signature(s)</w:t>
            </w:r>
          </w:p>
        </w:tc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</w:tr>
      <w:tr w:rsidR="00FB4BB9" w:rsidRPr="00640CF6" w:rsidTr="00167B66">
        <w:trPr>
          <w:trHeight w:val="553"/>
          <w:jc w:val="center"/>
        </w:trPr>
        <w:tc>
          <w:tcPr>
            <w:tcW w:w="3492" w:type="dxa"/>
            <w:vAlign w:val="center"/>
          </w:tcPr>
          <w:p w:rsidR="002042D3" w:rsidRPr="00FB4BB9" w:rsidRDefault="002042D3" w:rsidP="00FB4BB9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</w:t>
            </w:r>
            <w:r w:rsidR="00FB4BB9"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</w:t>
            </w:r>
          </w:p>
        </w:tc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</w:t>
            </w:r>
            <w:r w:rsidR="00FB4BB9"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</w:t>
            </w:r>
          </w:p>
        </w:tc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</w:t>
            </w:r>
            <w:r w:rsid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</w:t>
            </w:r>
          </w:p>
        </w:tc>
      </w:tr>
      <w:tr w:rsidR="00FB4BB9" w:rsidRPr="00640CF6" w:rsidTr="00167B66">
        <w:trPr>
          <w:jc w:val="center"/>
        </w:trPr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</w:t>
            </w:r>
          </w:p>
        </w:tc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</w:t>
            </w:r>
            <w:r w:rsid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</w:t>
            </w:r>
          </w:p>
        </w:tc>
        <w:tc>
          <w:tcPr>
            <w:tcW w:w="3492" w:type="dxa"/>
            <w:vAlign w:val="center"/>
          </w:tcPr>
          <w:p w:rsidR="002042D3" w:rsidRPr="00FB4BB9" w:rsidRDefault="002042D3" w:rsidP="00167B66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</w:t>
            </w:r>
            <w:r w:rsidR="00FB4BB9">
              <w:rPr>
                <w:rFonts w:asciiTheme="majorBidi" w:hAnsiTheme="majorBidi" w:cstheme="majorBidi"/>
                <w:sz w:val="24"/>
                <w:szCs w:val="24"/>
                <w:rtl/>
              </w:rPr>
              <w:t>...........</w:t>
            </w:r>
          </w:p>
        </w:tc>
      </w:tr>
    </w:tbl>
    <w:p w:rsidR="002042D3" w:rsidRPr="004A19C9" w:rsidRDefault="002042D3" w:rsidP="004E4F1A">
      <w:pPr>
        <w:ind w:left="118"/>
        <w:jc w:val="both"/>
        <w:rPr>
          <w:rFonts w:ascii="Times New Roman" w:hAnsi="Times New Roman"/>
          <w:sz w:val="26"/>
          <w:szCs w:val="26"/>
        </w:rPr>
      </w:pPr>
    </w:p>
    <w:p w:rsidR="00D95DB6" w:rsidRPr="00FB4BB9" w:rsidRDefault="002042D3" w:rsidP="004E4F1A">
      <w:pPr>
        <w:ind w:right="22"/>
        <w:jc w:val="both"/>
        <w:rPr>
          <w:rFonts w:ascii="Times New Roman" w:hAnsi="Times New Roman"/>
          <w:sz w:val="26"/>
          <w:szCs w:val="26"/>
        </w:rPr>
      </w:pPr>
      <w:r w:rsidRPr="004A19C9">
        <w:rPr>
          <w:rFonts w:ascii="Times New Roman" w:hAnsi="Times New Roman"/>
          <w:b/>
          <w:sz w:val="23"/>
        </w:rPr>
        <w:t>Le présent engagement doit être dûment rempli et sig</w:t>
      </w:r>
      <w:r w:rsidR="004E4F1A">
        <w:rPr>
          <w:rFonts w:ascii="Times New Roman" w:hAnsi="Times New Roman"/>
          <w:b/>
          <w:sz w:val="23"/>
        </w:rPr>
        <w:t>né avant d’être envoyé à l’adresse</w:t>
      </w:r>
      <w:r w:rsidRPr="004A19C9">
        <w:rPr>
          <w:rFonts w:ascii="Times New Roman" w:hAnsi="Times New Roman"/>
          <w:b/>
          <w:sz w:val="23"/>
        </w:rPr>
        <w:t xml:space="preserve"> de la revue</w:t>
      </w:r>
      <w:r w:rsidRPr="00E93F75">
        <w:rPr>
          <w:rFonts w:ascii="Times New Roman" w:hAnsi="Times New Roman"/>
          <w:sz w:val="26"/>
          <w:szCs w:val="26"/>
        </w:rPr>
        <w:t xml:space="preserve"> </w:t>
      </w:r>
      <w:r w:rsidR="00FB4BB9">
        <w:rPr>
          <w:rFonts w:ascii="Times New Roman" w:hAnsi="Times New Roman"/>
          <w:sz w:val="26"/>
          <w:szCs w:val="26"/>
        </w:rPr>
        <w:t>(</w:t>
      </w:r>
      <w:hyperlink r:id="rId6" w:history="1">
        <w:r w:rsidR="00FB4BB9" w:rsidRPr="00997224">
          <w:rPr>
            <w:rStyle w:val="Lienhypertexte"/>
            <w:rFonts w:ascii="Times New Roman" w:hAnsi="Times New Roman"/>
            <w:sz w:val="26"/>
            <w:szCs w:val="26"/>
          </w:rPr>
          <w:t>multiling.bejaia@gmail.com</w:t>
        </w:r>
      </w:hyperlink>
      <w:r w:rsidR="00FB4BB9">
        <w:rPr>
          <w:rFonts w:ascii="Times New Roman" w:hAnsi="Times New Roman"/>
          <w:sz w:val="26"/>
          <w:szCs w:val="26"/>
        </w:rPr>
        <w:t xml:space="preserve"> )</w:t>
      </w:r>
      <w:r w:rsidR="004E4F1A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sectPr w:rsidR="00D95DB6" w:rsidRPr="00FB4BB9" w:rsidSect="002042D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18AA"/>
    <w:multiLevelType w:val="hybridMultilevel"/>
    <w:tmpl w:val="858CD4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B3EFE"/>
    <w:multiLevelType w:val="hybridMultilevel"/>
    <w:tmpl w:val="8C844ED6"/>
    <w:lvl w:ilvl="0" w:tplc="C458D8E0">
      <w:start w:val="1"/>
      <w:numFmt w:val="decimal"/>
      <w:lvlText w:val="[%1]"/>
      <w:lvlJc w:val="left"/>
      <w:pPr>
        <w:ind w:left="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94B672">
      <w:start w:val="1"/>
      <w:numFmt w:val="lowerLetter"/>
      <w:lvlText w:val="%2"/>
      <w:lvlJc w:val="left"/>
      <w:pPr>
        <w:ind w:left="1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81414">
      <w:start w:val="1"/>
      <w:numFmt w:val="lowerRoman"/>
      <w:lvlText w:val="%3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48F44E">
      <w:start w:val="1"/>
      <w:numFmt w:val="decimal"/>
      <w:lvlText w:val="%4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60ECB4">
      <w:start w:val="1"/>
      <w:numFmt w:val="lowerLetter"/>
      <w:lvlText w:val="%5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4F2F6">
      <w:start w:val="1"/>
      <w:numFmt w:val="lowerRoman"/>
      <w:lvlText w:val="%6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2CB252">
      <w:start w:val="1"/>
      <w:numFmt w:val="decimal"/>
      <w:lvlText w:val="%7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B61786">
      <w:start w:val="1"/>
      <w:numFmt w:val="lowerLetter"/>
      <w:lvlText w:val="%8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A61DB4">
      <w:start w:val="1"/>
      <w:numFmt w:val="lowerRoman"/>
      <w:lvlText w:val="%9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66"/>
    <w:rsid w:val="002042D3"/>
    <w:rsid w:val="004E4F1A"/>
    <w:rsid w:val="005E39B4"/>
    <w:rsid w:val="00BC3D66"/>
    <w:rsid w:val="00D95DB6"/>
    <w:rsid w:val="00FB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B7023"/>
  <w15:chartTrackingRefBased/>
  <w15:docId w15:val="{7C07F4DF-F91E-40AB-AAA8-4472C48F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D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3D66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FB4BB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B4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ltiling.bejai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2019-02-06T22:57:00Z</dcterms:created>
  <dcterms:modified xsi:type="dcterms:W3CDTF">2019-02-06T23:46:00Z</dcterms:modified>
</cp:coreProperties>
</file>